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5E3211" w:rsidP="002F1646">
      <w:pPr>
        <w:ind w:right="-24"/>
        <w:jc w:val="center"/>
        <w:rPr>
          <w:b/>
          <w:bCs/>
          <w:sz w:val="32"/>
          <w:szCs w:val="32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00EA">
        <w:rPr>
          <w:sz w:val="28"/>
          <w:szCs w:val="28"/>
        </w:rPr>
        <w:t>17.05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5E3211">
        <w:rPr>
          <w:sz w:val="28"/>
          <w:szCs w:val="28"/>
        </w:rPr>
        <w:t>№ 57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344"/>
      </w:tblGrid>
      <w:tr w:rsidR="001F730A" w:rsidTr="002300EA">
        <w:trPr>
          <w:trHeight w:val="1120"/>
        </w:trPr>
        <w:tc>
          <w:tcPr>
            <w:tcW w:w="6344" w:type="dxa"/>
          </w:tcPr>
          <w:p w:rsidR="001F730A" w:rsidRPr="00100878" w:rsidRDefault="00A1249C" w:rsidP="002300EA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2300EA" w:rsidRPr="00A33FA9">
              <w:rPr>
                <w:rFonts w:eastAsia="Calibri"/>
                <w:sz w:val="28"/>
                <w:szCs w:val="28"/>
              </w:rPr>
              <w:t>О внесении изменений в Порядок организации и осуществления муниципального земельного контроля на территории города Новосибирска, установленный решением Совета депутатов города Новосибирска от 28.10.2009 № 1441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2300EA" w:rsidRPr="00A33FA9">
        <w:rPr>
          <w:rFonts w:eastAsia="Calibri"/>
          <w:sz w:val="28"/>
          <w:szCs w:val="28"/>
        </w:rPr>
        <w:t>О внесении изменений в Порядок организации и осуществления муниципального земельного контроля на территории города Новосибирска, установленный решением Совета депутатов города Новосибирска от 28.10.2009 № 1441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2968B3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2968B3" w:rsidRPr="0063153F" w:rsidRDefault="002968B3" w:rsidP="002968B3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 в двух чтениях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079F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079F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0EA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2473"/>
    <w:rsid w:val="00325B02"/>
    <w:rsid w:val="00325FFE"/>
    <w:rsid w:val="00330A7D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B295A"/>
    <w:rsid w:val="004B7583"/>
    <w:rsid w:val="004C1262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3211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9F8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010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33</cp:revision>
  <cp:lastPrinted>2015-10-05T07:11:00Z</cp:lastPrinted>
  <dcterms:created xsi:type="dcterms:W3CDTF">2014-02-20T04:19:00Z</dcterms:created>
  <dcterms:modified xsi:type="dcterms:W3CDTF">2016-05-10T05:01:00Z</dcterms:modified>
</cp:coreProperties>
</file>